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8311EC" w:rsidP="009E3EF9">
            <w:pPr>
              <w:spacing w:before="60" w:after="60"/>
              <w:jc w:val="center"/>
              <w:rPr>
                <w:b/>
                <w:sz w:val="36"/>
              </w:rPr>
            </w:pPr>
          </w:p>
        </w:tc>
        <w:tc>
          <w:tcPr>
            <w:tcW w:w="1134" w:type="dxa"/>
          </w:tcPr>
          <w:p w:rsidR="008311EC" w:rsidRDefault="008311EC" w:rsidP="009E3EF9">
            <w:pPr>
              <w:spacing w:before="60" w:after="60"/>
              <w:jc w:val="center"/>
              <w:rPr>
                <w:b/>
                <w:sz w:val="36"/>
              </w:rPr>
            </w:pP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Pr="001A51D2"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sidRPr="001A51D2">
        <w:rPr>
          <w:b/>
          <w:sz w:val="28"/>
          <w:szCs w:val="28"/>
        </w:rPr>
        <w:t xml:space="preserve">Objet : </w:t>
      </w:r>
      <w:r w:rsidR="007737DA" w:rsidRPr="001A51D2">
        <w:rPr>
          <w:b/>
          <w:sz w:val="28"/>
          <w:szCs w:val="28"/>
        </w:rPr>
        <w:t xml:space="preserve">Guyane (973) – Régina </w:t>
      </w:r>
      <w:r w:rsidR="009C246B">
        <w:rPr>
          <w:b/>
          <w:sz w:val="28"/>
          <w:szCs w:val="28"/>
        </w:rPr>
        <w:t>–</w:t>
      </w:r>
      <w:r w:rsidR="007737DA" w:rsidRPr="001A51D2">
        <w:rPr>
          <w:b/>
          <w:sz w:val="28"/>
          <w:szCs w:val="28"/>
        </w:rPr>
        <w:t xml:space="preserve"> 3</w:t>
      </w:r>
      <w:r w:rsidR="009C246B">
        <w:rPr>
          <w:b/>
          <w:sz w:val="28"/>
          <w:szCs w:val="28"/>
          <w:vertAlign w:val="superscript"/>
        </w:rPr>
        <w:t>è</w:t>
      </w:r>
      <w:r w:rsidR="007737DA" w:rsidRPr="001A51D2">
        <w:rPr>
          <w:b/>
          <w:sz w:val="28"/>
          <w:szCs w:val="28"/>
          <w:vertAlign w:val="superscript"/>
        </w:rPr>
        <w:t xml:space="preserve">me </w:t>
      </w:r>
      <w:r w:rsidR="007737DA" w:rsidRPr="001A51D2">
        <w:rPr>
          <w:b/>
          <w:sz w:val="28"/>
          <w:szCs w:val="28"/>
        </w:rPr>
        <w:t>REI – CAMP SZUTS - Réhabilitation de l’ordinaire du CEFE</w:t>
      </w:r>
    </w:p>
    <w:p w:rsidR="008E6767" w:rsidRPr="001A51D2" w:rsidRDefault="00D4533F" w:rsidP="008E6767">
      <w:pPr>
        <w:pBdr>
          <w:top w:val="double" w:sz="12" w:space="0" w:color="auto" w:shadow="1"/>
          <w:left w:val="double" w:sz="12" w:space="1" w:color="auto" w:shadow="1"/>
          <w:bottom w:val="double" w:sz="12" w:space="1" w:color="auto" w:shadow="1"/>
          <w:right w:val="double" w:sz="12" w:space="1" w:color="auto" w:shadow="1"/>
        </w:pBdr>
        <w:jc w:val="center"/>
        <w:rPr>
          <w:b/>
          <w:sz w:val="28"/>
          <w:szCs w:val="28"/>
        </w:rPr>
      </w:pPr>
      <w:r w:rsidRPr="001A51D2">
        <w:rPr>
          <w:b/>
          <w:sz w:val="28"/>
          <w:szCs w:val="28"/>
        </w:rPr>
        <w:t xml:space="preserve">LOT </w:t>
      </w:r>
      <w:r w:rsidR="009C0246">
        <w:rPr>
          <w:b/>
          <w:sz w:val="28"/>
          <w:szCs w:val="28"/>
        </w:rPr>
        <w:t>3</w:t>
      </w:r>
      <w:r w:rsidR="008E6767" w:rsidRPr="001A51D2">
        <w:rPr>
          <w:b/>
          <w:sz w:val="28"/>
          <w:szCs w:val="28"/>
        </w:rPr>
        <w:t> </w:t>
      </w:r>
      <w:r w:rsidR="008E6767" w:rsidRPr="009C246B">
        <w:rPr>
          <w:sz w:val="28"/>
          <w:szCs w:val="28"/>
        </w:rPr>
        <w:t xml:space="preserve">: </w:t>
      </w:r>
      <w:r w:rsidR="009C0246" w:rsidRPr="009C0246">
        <w:rPr>
          <w:b/>
          <w:sz w:val="28"/>
          <w:szCs w:val="28"/>
        </w:rPr>
        <w:t xml:space="preserve">Chambre froide - Cloisonnement thermique – </w:t>
      </w:r>
      <w:r w:rsidR="00BD3703">
        <w:rPr>
          <w:b/>
          <w:sz w:val="28"/>
          <w:szCs w:val="28"/>
        </w:rPr>
        <w:t>Electricité</w:t>
      </w:r>
      <w:r w:rsidR="009C0246" w:rsidRPr="009C0246">
        <w:rPr>
          <w:b/>
          <w:sz w:val="28"/>
          <w:szCs w:val="28"/>
        </w:rPr>
        <w:t xml:space="preserve"> – Plomberie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E538B2">
      <w:pPr>
        <w:framePr w:w="4680" w:h="5686" w:hSpace="142" w:wrap="around" w:vAnchor="text" w:hAnchor="page" w:x="5859" w:y="40"/>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lastRenderedPageBreak/>
        <w:tab/>
      </w:r>
    </w:p>
    <w:p w:rsidR="008311EC" w:rsidRDefault="008311EC" w:rsidP="008311EC">
      <w:pPr>
        <w:keepNext/>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proofErr w:type="gramStart"/>
            <w:r w:rsidRPr="00E85F71">
              <w:rPr>
                <w:szCs w:val="24"/>
              </w:rPr>
              <w:t>de</w:t>
            </w:r>
            <w:proofErr w:type="gramEnd"/>
            <w:r w:rsidRPr="00E85F71">
              <w:rPr>
                <w:szCs w:val="24"/>
              </w:rPr>
              <w:t xml:space="preserv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44599A">
        <w:rPr>
          <w:rFonts w:ascii="Arial" w:hAnsi="Arial" w:cs="Arial"/>
          <w:noProof/>
          <w:sz w:val="20"/>
        </w:rPr>
      </w:r>
      <w:r w:rsidR="0044599A">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44599A">
        <w:rPr>
          <w:rFonts w:ascii="Arial" w:hAnsi="Arial" w:cs="Arial"/>
          <w:noProof/>
          <w:sz w:val="20"/>
        </w:rPr>
      </w:r>
      <w:r w:rsidR="0044599A">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44599A">
        <w:rPr>
          <w:rFonts w:ascii="Arial" w:hAnsi="Arial" w:cs="Arial"/>
          <w:noProof/>
          <w:spacing w:val="-4"/>
          <w:sz w:val="20"/>
        </w:rPr>
      </w:r>
      <w:r w:rsidR="0044599A">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44599A">
        <w:rPr>
          <w:rFonts w:ascii="Arial" w:hAnsi="Arial" w:cs="Arial"/>
          <w:noProof/>
          <w:spacing w:val="-4"/>
          <w:sz w:val="20"/>
        </w:rPr>
      </w:r>
      <w:r w:rsidR="0044599A">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w:t>
      </w:r>
      <w:r w:rsidR="00C2353E">
        <w:rPr>
          <w:rFonts w:ascii="Arial" w:hAnsi="Arial" w:cs="Arial"/>
          <w:sz w:val="22"/>
          <w:szCs w:val="22"/>
        </w:rPr>
        <w:t xml:space="preserve"> administratives </w:t>
      </w:r>
      <w:r w:rsidRPr="005D0F52">
        <w:rPr>
          <w:rFonts w:ascii="Arial" w:hAnsi="Arial" w:cs="Arial"/>
          <w:sz w:val="22"/>
          <w:szCs w:val="22"/>
        </w:rPr>
        <w:t>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44599A">
        <w:rPr>
          <w:rFonts w:ascii="Arial" w:hAnsi="Arial" w:cs="Arial"/>
          <w:sz w:val="22"/>
          <w:szCs w:val="22"/>
        </w:rPr>
      </w:r>
      <w:r w:rsidR="0044599A">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44599A">
        <w:rPr>
          <w:rFonts w:ascii="Arial" w:hAnsi="Arial" w:cs="Arial"/>
          <w:sz w:val="22"/>
          <w:szCs w:val="22"/>
        </w:rPr>
      </w:r>
      <w:r w:rsidR="0044599A">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w:t>
      </w:r>
      <w:proofErr w:type="gramStart"/>
      <w:r w:rsidRPr="005D0F52">
        <w:rPr>
          <w:rFonts w:ascii="Arial" w:hAnsi="Arial" w:cs="Arial"/>
          <w:sz w:val="22"/>
          <w:szCs w:val="22"/>
        </w:rPr>
        <w:t>agissant</w:t>
      </w:r>
      <w:proofErr w:type="gramEnd"/>
      <w:r w:rsidRPr="005D0F52">
        <w:rPr>
          <w:rFonts w:ascii="Arial" w:hAnsi="Arial" w:cs="Arial"/>
          <w:sz w:val="22"/>
          <w:szCs w:val="22"/>
        </w:rPr>
        <w:t xml:space="preserve">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44599A">
        <w:rPr>
          <w:rFonts w:ascii="Arial" w:hAnsi="Arial" w:cs="Arial"/>
          <w:noProof/>
          <w:spacing w:val="-4"/>
          <w:sz w:val="20"/>
        </w:rPr>
      </w:r>
      <w:r w:rsidR="0044599A">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44599A">
        <w:rPr>
          <w:rFonts w:ascii="Arial" w:hAnsi="Arial" w:cs="Arial"/>
          <w:noProof/>
          <w:spacing w:val="-4"/>
          <w:sz w:val="20"/>
        </w:rPr>
      </w:r>
      <w:r w:rsidR="0044599A">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44599A">
        <w:rPr>
          <w:rFonts w:ascii="Arial" w:hAnsi="Arial" w:cs="Arial"/>
          <w:noProof/>
          <w:spacing w:val="-4"/>
          <w:sz w:val="20"/>
        </w:rPr>
      </w:r>
      <w:r w:rsidR="0044599A">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44599A">
        <w:rPr>
          <w:rFonts w:ascii="Arial" w:hAnsi="Arial" w:cs="Arial"/>
          <w:noProof/>
          <w:spacing w:val="-4"/>
          <w:sz w:val="20"/>
        </w:rPr>
      </w:r>
      <w:r w:rsidR="0044599A">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 xml:space="preserve">conformément aux conditions, clauses et prescriptions imposées par le cahier des clauses </w:t>
      </w:r>
      <w:r w:rsidR="00C2353E">
        <w:rPr>
          <w:rFonts w:ascii="Arial" w:hAnsi="Arial" w:cs="Arial"/>
          <w:noProof/>
          <w:sz w:val="22"/>
          <w:szCs w:val="22"/>
        </w:rPr>
        <w:t xml:space="preserve">administratives </w:t>
      </w:r>
      <w:r w:rsidRPr="005D0F52">
        <w:rPr>
          <w:rFonts w:ascii="Arial" w:hAnsi="Arial" w:cs="Arial"/>
          <w:noProof/>
          <w:sz w:val="22"/>
          <w:szCs w:val="22"/>
        </w:rPr>
        <w:t>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E538B2" w:rsidRDefault="00E538B2" w:rsidP="00B869BA">
      <w:pPr>
        <w:jc w:val="both"/>
        <w:rPr>
          <w:rFonts w:ascii="Arial" w:hAnsi="Arial" w:cs="Arial"/>
          <w:sz w:val="22"/>
          <w:szCs w:val="22"/>
        </w:rPr>
      </w:pPr>
    </w:p>
    <w:p w:rsidR="00E538B2" w:rsidRPr="005D0F52" w:rsidRDefault="00E538B2"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44599A">
        <w:rPr>
          <w:rFonts w:ascii="Arial" w:hAnsi="Arial" w:cs="Arial"/>
          <w:noProof/>
          <w:sz w:val="22"/>
          <w:szCs w:val="22"/>
        </w:rPr>
      </w:r>
      <w:r w:rsidR="0044599A">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44599A">
        <w:rPr>
          <w:rFonts w:ascii="Arial" w:hAnsi="Arial" w:cs="Arial"/>
          <w:noProof/>
          <w:sz w:val="22"/>
          <w:szCs w:val="22"/>
        </w:rPr>
      </w:r>
      <w:r w:rsidR="0044599A">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44599A">
        <w:rPr>
          <w:rFonts w:ascii="Arial" w:hAnsi="Arial" w:cs="Arial"/>
          <w:noProof/>
          <w:sz w:val="22"/>
          <w:szCs w:val="22"/>
        </w:rPr>
      </w:r>
      <w:r w:rsidR="0044599A">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1A51D2">
      <w:pPr>
        <w:jc w:val="both"/>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BB4AC8" w:rsidRPr="00DF5F45" w:rsidRDefault="00BB4AC8" w:rsidP="001A51D2">
      <w:pPr>
        <w:jc w:val="both"/>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44599A" w:rsidRPr="0044599A" w:rsidRDefault="0044599A" w:rsidP="0044599A">
      <w:pPr>
        <w:keepNext/>
        <w:spacing w:before="0" w:after="60"/>
        <w:outlineLvl w:val="0"/>
        <w:rPr>
          <w:rFonts w:ascii="Arial" w:hAnsi="Arial" w:cs="Arial"/>
          <w:noProof/>
          <w:sz w:val="22"/>
          <w:szCs w:val="22"/>
        </w:rPr>
      </w:pPr>
      <w:r w:rsidRPr="0044599A">
        <w:rPr>
          <w:rFonts w:ascii="Arial" w:hAnsi="Arial" w:cs="Arial"/>
          <w:noProof/>
          <w:sz w:val="22"/>
          <w:szCs w:val="22"/>
        </w:rPr>
        <w:t xml:space="preserve">Les travaux s’exécuteront dans un délai de </w:t>
      </w:r>
      <w:r>
        <w:rPr>
          <w:rFonts w:ascii="Arial" w:hAnsi="Arial" w:cs="Arial"/>
          <w:noProof/>
          <w:sz w:val="22"/>
          <w:szCs w:val="22"/>
        </w:rPr>
        <w:t>quinze</w:t>
      </w:r>
      <w:r w:rsidRPr="0044599A">
        <w:rPr>
          <w:rFonts w:ascii="Arial" w:hAnsi="Arial" w:cs="Arial"/>
          <w:noProof/>
          <w:sz w:val="22"/>
          <w:szCs w:val="22"/>
        </w:rPr>
        <w:t xml:space="preserve"> (1</w:t>
      </w:r>
      <w:r>
        <w:rPr>
          <w:rFonts w:ascii="Arial" w:hAnsi="Arial" w:cs="Arial"/>
          <w:noProof/>
          <w:sz w:val="22"/>
          <w:szCs w:val="22"/>
        </w:rPr>
        <w:t>5</w:t>
      </w:r>
      <w:bookmarkStart w:id="11" w:name="_GoBack"/>
      <w:bookmarkEnd w:id="11"/>
      <w:r w:rsidRPr="0044599A">
        <w:rPr>
          <w:rFonts w:ascii="Arial" w:hAnsi="Arial" w:cs="Arial"/>
          <w:noProof/>
          <w:sz w:val="22"/>
          <w:szCs w:val="22"/>
        </w:rPr>
        <w:t xml:space="preserve">) mois, dont une période de préparation de six (6) mois (PP incluse). </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A50116">
        <w:rPr>
          <w:rFonts w:ascii="Arial" w:hAnsi="Arial" w:cs="Arial"/>
          <w:sz w:val="22"/>
          <w:szCs w:val="22"/>
        </w:rPr>
        <w:t xml:space="preserve">chapitre </w:t>
      </w:r>
      <w:r w:rsidR="007F1076" w:rsidRPr="00A50116">
        <w:rPr>
          <w:rFonts w:ascii="Arial" w:hAnsi="Arial" w:cs="Arial"/>
          <w:sz w:val="22"/>
          <w:szCs w:val="22"/>
        </w:rPr>
        <w:t>II</w:t>
      </w:r>
      <w:r w:rsidR="00735AE3" w:rsidRPr="00A50116">
        <w:rPr>
          <w:rFonts w:ascii="Arial" w:hAnsi="Arial" w:cs="Arial"/>
          <w:sz w:val="22"/>
          <w:szCs w:val="22"/>
        </w:rPr>
        <w:t>I</w:t>
      </w:r>
      <w:r w:rsidRPr="00210BAB">
        <w:rPr>
          <w:rFonts w:ascii="Arial" w:hAnsi="Arial" w:cs="Arial"/>
          <w:sz w:val="22"/>
          <w:szCs w:val="22"/>
        </w:rPr>
        <w:t xml:space="preserve"> du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 xml:space="preserve">Le maître de l’ouvrage se libèrera des </w:t>
      </w:r>
      <w:r w:rsidR="00E538B2">
        <w:rPr>
          <w:rFonts w:ascii="Arial" w:hAnsi="Arial" w:cs="Arial"/>
          <w:sz w:val="22"/>
          <w:szCs w:val="22"/>
        </w:rPr>
        <w:t>s</w:t>
      </w:r>
      <w:r w:rsidRPr="005D0F52">
        <w:rPr>
          <w:rFonts w:ascii="Arial" w:hAnsi="Arial" w:cs="Arial"/>
          <w:sz w:val="22"/>
          <w:szCs w:val="22"/>
        </w:rPr>
        <w:t>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r>
      <w:proofErr w:type="gramStart"/>
      <w:r w:rsidRPr="005D0F52">
        <w:rPr>
          <w:rFonts w:ascii="Arial" w:hAnsi="Arial" w:cs="Arial"/>
          <w:sz w:val="22"/>
          <w:szCs w:val="22"/>
        </w:rPr>
        <w:t>pour</w:t>
      </w:r>
      <w:proofErr w:type="gramEnd"/>
      <w:r w:rsidRPr="005D0F52">
        <w:rPr>
          <w:rFonts w:ascii="Arial" w:hAnsi="Arial" w:cs="Arial"/>
          <w:sz w:val="22"/>
          <w:szCs w:val="22"/>
        </w:rPr>
        <w:t xml:space="preserve">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proofErr w:type="gramStart"/>
            <w:r w:rsidRPr="005D0F52">
              <w:rPr>
                <w:rFonts w:ascii="Arial" w:hAnsi="Arial" w:cs="Arial"/>
                <w:b/>
                <w:i/>
                <w:sz w:val="20"/>
              </w:rPr>
              <w:t>relevé</w:t>
            </w:r>
            <w:proofErr w:type="gramEnd"/>
            <w:r w:rsidRPr="005D0F52">
              <w:rPr>
                <w:rFonts w:ascii="Arial" w:hAnsi="Arial" w:cs="Arial"/>
                <w:b/>
                <w:i/>
                <w:sz w:val="20"/>
              </w:rPr>
              <w:t xml:space="preserve">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44599A">
        <w:rPr>
          <w:rFonts w:ascii="Arial" w:hAnsi="Arial" w:cs="Arial"/>
          <w:b/>
          <w:sz w:val="22"/>
          <w:szCs w:val="22"/>
        </w:rPr>
      </w:r>
      <w:r w:rsidR="0044599A">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C8122F">
        <w:rPr>
          <w:rFonts w:ascii="Arial" w:hAnsi="Arial" w:cs="Arial"/>
          <w:sz w:val="22"/>
          <w:szCs w:val="22"/>
        </w:rPr>
        <w:t xml:space="preserve">l'article </w:t>
      </w:r>
      <w:r w:rsidR="00652A2A" w:rsidRPr="00C8122F">
        <w:rPr>
          <w:rFonts w:ascii="Arial" w:hAnsi="Arial" w:cs="Arial"/>
          <w:sz w:val="22"/>
          <w:szCs w:val="22"/>
        </w:rPr>
        <w:t>I</w:t>
      </w:r>
      <w:r w:rsidR="007F1076" w:rsidRPr="00C8122F">
        <w:rPr>
          <w:rFonts w:ascii="Arial" w:hAnsi="Arial" w:cs="Arial"/>
          <w:sz w:val="22"/>
          <w:szCs w:val="22"/>
        </w:rPr>
        <w:t>II</w:t>
      </w:r>
      <w:r w:rsidRPr="00C8122F">
        <w:rPr>
          <w:rFonts w:ascii="Arial" w:hAnsi="Arial" w:cs="Arial"/>
          <w:sz w:val="22"/>
          <w:szCs w:val="22"/>
        </w:rPr>
        <w:t>.2 du</w:t>
      </w:r>
      <w:r w:rsidRPr="007F1076">
        <w:rPr>
          <w:rFonts w:ascii="Arial" w:hAnsi="Arial" w:cs="Arial"/>
          <w:sz w:val="22"/>
          <w:szCs w:val="22"/>
        </w:rPr>
        <w:t xml:space="preserve"> CC</w:t>
      </w:r>
      <w:r w:rsidR="00E538B2">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44599A">
        <w:rPr>
          <w:rFonts w:ascii="Arial" w:hAnsi="Arial" w:cs="Arial"/>
          <w:b/>
          <w:sz w:val="22"/>
          <w:szCs w:val="22"/>
        </w:rPr>
      </w:r>
      <w:r w:rsidR="0044599A">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II</w:t>
      </w:r>
      <w:r w:rsidR="00652A2A" w:rsidRPr="007F1076">
        <w:rPr>
          <w:rFonts w:ascii="Arial" w:hAnsi="Arial" w:cs="Arial"/>
          <w:sz w:val="22"/>
          <w:szCs w:val="22"/>
        </w:rPr>
        <w:t>I</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E538B2" w:rsidRDefault="00E538B2" w:rsidP="005D0F52">
      <w:pPr>
        <w:widowControl w:val="0"/>
        <w:spacing w:before="0"/>
        <w:rPr>
          <w:rFonts w:ascii="Arial" w:hAnsi="Arial" w:cs="Arial"/>
          <w:noProof/>
        </w:rPr>
      </w:pPr>
    </w:p>
    <w:p w:rsidR="00E538B2" w:rsidRPr="005D0F52" w:rsidRDefault="00E538B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E538B2" w:rsidRDefault="00E538B2" w:rsidP="005D0F52">
      <w:pPr>
        <w:spacing w:before="0"/>
        <w:rPr>
          <w:rFonts w:ascii="Arial" w:hAnsi="Arial" w:cs="Arial"/>
          <w:noProof/>
        </w:rPr>
      </w:pPr>
    </w:p>
    <w:p w:rsidR="00E538B2" w:rsidRDefault="00E538B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 xml:space="preserve">DATE </w:t>
      </w:r>
      <w:r w:rsidR="00E538B2">
        <w:rPr>
          <w:rFonts w:ascii="Arial" w:hAnsi="Arial" w:cs="Arial"/>
          <w:b/>
          <w:noProof/>
        </w:rPr>
        <w:t>DE NOTIFICATION</w:t>
      </w:r>
      <w:r w:rsidRPr="005D0F52">
        <w:rPr>
          <w:rFonts w:ascii="Arial" w:hAnsi="Arial" w:cs="Arial"/>
          <w:b/>
          <w:noProof/>
        </w:rPr>
        <w:t xml:space="preserve">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44599A">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44599A">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b/>
        </w:rPr>
      </w:pPr>
      <w:r w:rsidRPr="005D0F52">
        <w:rPr>
          <w:b/>
        </w:rPr>
        <w:t>Paiement</w:t>
      </w:r>
    </w:p>
    <w:p w:rsidR="005D0F52" w:rsidRPr="00C8122F" w:rsidRDefault="005D0F52" w:rsidP="005D0F52">
      <w:pPr>
        <w:ind w:firstLine="709"/>
        <w:jc w:val="both"/>
        <w:rPr>
          <w:sz w:val="22"/>
          <w:szCs w:val="22"/>
        </w:rPr>
      </w:pPr>
      <w:r w:rsidRPr="00C8122F">
        <w:rPr>
          <w:sz w:val="22"/>
          <w:szCs w:val="22"/>
        </w:rPr>
        <w:t>Le maître de l’ouvrage se libèrera des sommes dues au titre du présent marché en faisant porter le montant au crédit du ou des comptes suivants : Joindre impérativement un RIB.</w:t>
      </w:r>
    </w:p>
    <w:p w:rsidR="00C8122F" w:rsidRPr="0030343E" w:rsidRDefault="00C8122F" w:rsidP="00C8122F">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C8122F" w:rsidRPr="0030343E" w:rsidRDefault="00C8122F" w:rsidP="00C8122F">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44599A">
        <w:rPr>
          <w:b/>
          <w:sz w:val="22"/>
          <w:szCs w:val="22"/>
        </w:rPr>
      </w:r>
      <w:r w:rsidR="0044599A">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C8122F" w:rsidRPr="0030343E" w:rsidRDefault="00C8122F" w:rsidP="00C8122F">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44599A">
        <w:rPr>
          <w:b/>
          <w:sz w:val="22"/>
          <w:szCs w:val="22"/>
        </w:rPr>
      </w:r>
      <w:r w:rsidR="0044599A">
        <w:rPr>
          <w:b/>
          <w:sz w:val="22"/>
          <w:szCs w:val="22"/>
        </w:rPr>
        <w:fldChar w:fldCharType="separate"/>
      </w:r>
      <w:r w:rsidRPr="0030343E">
        <w:rPr>
          <w:sz w:val="22"/>
          <w:szCs w:val="22"/>
        </w:rPr>
        <w:fldChar w:fldCharType="end"/>
      </w:r>
      <w:r w:rsidRPr="0030343E">
        <w:rPr>
          <w:sz w:val="22"/>
          <w:szCs w:val="22"/>
        </w:rPr>
        <w:t xml:space="preserve"> </w:t>
      </w:r>
      <w:r w:rsidR="00FE5A36">
        <w:rPr>
          <w:sz w:val="22"/>
          <w:szCs w:val="22"/>
        </w:rPr>
        <w:t>accepte</w:t>
      </w:r>
      <w:r w:rsidRPr="0030343E">
        <w:rPr>
          <w:sz w:val="22"/>
          <w:szCs w:val="22"/>
        </w:rPr>
        <w:t xml:space="preserve"> de percevoir l'avance </w:t>
      </w:r>
    </w:p>
    <w:p w:rsidR="00C8122F" w:rsidRPr="005D0F52" w:rsidRDefault="00C8122F"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br w:type="page"/>
            </w: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1A51D2">
    <w:pPr>
      <w:pStyle w:val="Pieddepage"/>
    </w:pPr>
    <w:r>
      <w:rPr>
        <w:sz w:val="18"/>
        <w:szCs w:val="18"/>
      </w:rPr>
      <w:t>P25-02-009</w:t>
    </w:r>
    <w:r w:rsidR="00C2353E">
      <w:rPr>
        <w:sz w:val="18"/>
        <w:szCs w:val="18"/>
      </w:rPr>
      <w:tab/>
      <w:t>AE LOT 3</w:t>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44599A">
          <w:rPr>
            <w:noProof/>
          </w:rPr>
          <w:t>7</w:t>
        </w:r>
        <w:r w:rsidR="005A410E">
          <w:fldChar w:fldCharType="end"/>
        </w:r>
        <w:r w:rsidR="005A410E">
          <w:t>/</w:t>
        </w:r>
        <w:r w:rsidR="00BB4AC8">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Cocher la case correspondante à votre situation</w:t>
      </w:r>
    </w:p>
  </w:footnote>
  <w:footnote w:id="3">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C8122F" w:rsidRDefault="005D0F52" w:rsidP="005D0F52">
      <w:pPr>
        <w:pStyle w:val="Notedebasdepage"/>
        <w:rPr>
          <w:sz w:val="20"/>
        </w:rPr>
      </w:pPr>
      <w:r w:rsidRPr="00C8122F">
        <w:rPr>
          <w:sz w:val="20"/>
        </w:rPr>
        <w:t>(1) Si marché à tranches, cette annexe doit être complétée pour chaque tranche,</w:t>
      </w:r>
    </w:p>
    <w:p w:rsidR="005D0F52" w:rsidRPr="00C8122F" w:rsidRDefault="005D0F52" w:rsidP="005D0F52">
      <w:pPr>
        <w:pStyle w:val="Notedebasdepage"/>
        <w:rPr>
          <w:sz w:val="20"/>
        </w:rPr>
      </w:pPr>
      <w:r w:rsidRPr="00C8122F">
        <w:rPr>
          <w:sz w:val="20"/>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94577"/>
    <w:rsid w:val="001A51D2"/>
    <w:rsid w:val="00210BAB"/>
    <w:rsid w:val="00270D2A"/>
    <w:rsid w:val="002D3928"/>
    <w:rsid w:val="003B28EF"/>
    <w:rsid w:val="003B6011"/>
    <w:rsid w:val="003D6A26"/>
    <w:rsid w:val="00420EF4"/>
    <w:rsid w:val="00423262"/>
    <w:rsid w:val="00424266"/>
    <w:rsid w:val="0044599A"/>
    <w:rsid w:val="00462572"/>
    <w:rsid w:val="00516815"/>
    <w:rsid w:val="0055207D"/>
    <w:rsid w:val="005A3FB5"/>
    <w:rsid w:val="005A410E"/>
    <w:rsid w:val="005B4B13"/>
    <w:rsid w:val="005B5A78"/>
    <w:rsid w:val="005D0F52"/>
    <w:rsid w:val="005D2FB3"/>
    <w:rsid w:val="0062049D"/>
    <w:rsid w:val="00652A2A"/>
    <w:rsid w:val="006B1EC1"/>
    <w:rsid w:val="006D0350"/>
    <w:rsid w:val="00707C7B"/>
    <w:rsid w:val="00721313"/>
    <w:rsid w:val="00735AE3"/>
    <w:rsid w:val="00754719"/>
    <w:rsid w:val="007737DA"/>
    <w:rsid w:val="007A4A6D"/>
    <w:rsid w:val="007E524D"/>
    <w:rsid w:val="007F1076"/>
    <w:rsid w:val="0081085E"/>
    <w:rsid w:val="008311EC"/>
    <w:rsid w:val="00834550"/>
    <w:rsid w:val="0086536E"/>
    <w:rsid w:val="008E4EC4"/>
    <w:rsid w:val="008E6767"/>
    <w:rsid w:val="008F3485"/>
    <w:rsid w:val="009229E5"/>
    <w:rsid w:val="009638E3"/>
    <w:rsid w:val="00986A54"/>
    <w:rsid w:val="009C0246"/>
    <w:rsid w:val="009C246B"/>
    <w:rsid w:val="009E3EF9"/>
    <w:rsid w:val="009F2245"/>
    <w:rsid w:val="00A076AE"/>
    <w:rsid w:val="00A1079E"/>
    <w:rsid w:val="00A362BA"/>
    <w:rsid w:val="00A37EB5"/>
    <w:rsid w:val="00A50116"/>
    <w:rsid w:val="00A818F7"/>
    <w:rsid w:val="00A9540A"/>
    <w:rsid w:val="00B47A1B"/>
    <w:rsid w:val="00B66A51"/>
    <w:rsid w:val="00B869BA"/>
    <w:rsid w:val="00BB4AC8"/>
    <w:rsid w:val="00BD3703"/>
    <w:rsid w:val="00BF2E24"/>
    <w:rsid w:val="00BF5B00"/>
    <w:rsid w:val="00BF667E"/>
    <w:rsid w:val="00C2353E"/>
    <w:rsid w:val="00C322C2"/>
    <w:rsid w:val="00C8122F"/>
    <w:rsid w:val="00CE42FF"/>
    <w:rsid w:val="00D4533F"/>
    <w:rsid w:val="00D63085"/>
    <w:rsid w:val="00DB34A8"/>
    <w:rsid w:val="00DB7633"/>
    <w:rsid w:val="00DC04F7"/>
    <w:rsid w:val="00E11E20"/>
    <w:rsid w:val="00E21A00"/>
    <w:rsid w:val="00E27128"/>
    <w:rsid w:val="00E538B2"/>
    <w:rsid w:val="00E85F71"/>
    <w:rsid w:val="00EA10F7"/>
    <w:rsid w:val="00ED3B45"/>
    <w:rsid w:val="00F6496B"/>
    <w:rsid w:val="00FD243B"/>
    <w:rsid w:val="00FD46C3"/>
    <w:rsid w:val="00FE5A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41504EE"/>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7C29B-7878-4A5E-AC68-338B635C3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10</Pages>
  <Words>2110</Words>
  <Characters>11609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23</cp:revision>
  <cp:lastPrinted>2024-08-02T12:12:00Z</cp:lastPrinted>
  <dcterms:created xsi:type="dcterms:W3CDTF">2024-08-26T11:12:00Z</dcterms:created>
  <dcterms:modified xsi:type="dcterms:W3CDTF">2025-11-05T14:35:00Z</dcterms:modified>
</cp:coreProperties>
</file>